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12C48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82354259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16417E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.03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17E" w:rsidRPr="00D3191F" w:rsidRDefault="0016417E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417E" w:rsidRPr="00840168" w:rsidRDefault="0016417E" w:rsidP="001641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664669">
        <w:rPr>
          <w:rFonts w:ascii="Times New Roman" w:hAnsi="Times New Roman" w:cs="Times New Roman"/>
          <w:sz w:val="27"/>
          <w:szCs w:val="27"/>
        </w:rPr>
        <w:t>Прокуратурой Волжского района Самарской области проведена проверка по обращению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40168">
        <w:rPr>
          <w:rFonts w:ascii="Times New Roman" w:eastAsia="Calibri" w:hAnsi="Times New Roman" w:cs="Times New Roman"/>
          <w:sz w:val="28"/>
          <w:szCs w:val="28"/>
          <w:lang w:eastAsia="ru-RU"/>
        </w:rPr>
        <w:t>Чистякова Г.В. об отказе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МУП «Рождествено»</w:t>
      </w:r>
      <w:r w:rsidRPr="00840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перерасчете абонентской платы за </w:t>
      </w:r>
      <w:proofErr w:type="gramStart"/>
      <w:r w:rsidRPr="00840168">
        <w:rPr>
          <w:rFonts w:ascii="Times New Roman" w:eastAsia="Calibri" w:hAnsi="Times New Roman" w:cs="Times New Roman"/>
          <w:sz w:val="28"/>
          <w:szCs w:val="28"/>
          <w:lang w:eastAsia="ru-RU"/>
        </w:rPr>
        <w:t>некачественную</w:t>
      </w:r>
      <w:proofErr w:type="gramEnd"/>
      <w:r w:rsidRPr="00840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поставленную услуг (водоснабжение).</w:t>
      </w:r>
    </w:p>
    <w:p w:rsidR="0016417E" w:rsidRPr="00840168" w:rsidRDefault="0016417E" w:rsidP="0016417E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ч.4 ст. 157 Жилищного кодекс РФ при предоставлении коммунальных услуг ненадлежащего качества и (или) с перерывами, превышающими установленную продолжительность, осуществляется изменение размера платы за коммунальные услуги в </w:t>
      </w:r>
      <w:hyperlink r:id="rId8" w:history="1">
        <w:r w:rsidRPr="00840168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порядке</w:t>
        </w:r>
      </w:hyperlink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установленном Правительством Российской Федерации. </w:t>
      </w:r>
    </w:p>
    <w:p w:rsidR="0016417E" w:rsidRPr="00840168" w:rsidRDefault="0016417E" w:rsidP="0016417E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п.98 Правил о предоставлении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 354 при предоставлении в расчетном периоде потребителю в жилом помещении коммунальной услуги ненадлежащего качества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плата </w:t>
      </w:r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такую коммунальную услугу за расчетный период подлежит уменьшению вплоть до полного освобождения потребителя от оплаты такой услуги.</w:t>
      </w:r>
      <w:proofErr w:type="gramEnd"/>
    </w:p>
    <w:p w:rsidR="0016417E" w:rsidRPr="00840168" w:rsidRDefault="0016417E" w:rsidP="0016417E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экспертизы отдела гигиены и эпидемиологии в </w:t>
      </w:r>
      <w:proofErr w:type="spellStart"/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амара</w:t>
      </w:r>
      <w:proofErr w:type="spellEnd"/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ФБУЗ «Центр гигиены и эпидемиологии в Самарской области» качество питьевой воды централизованной системы холодного водоснабжения </w:t>
      </w:r>
      <w:proofErr w:type="spellStart"/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>с.Рождествено</w:t>
      </w:r>
      <w:proofErr w:type="spellEnd"/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соответствует требованиям СанПиН 2.1.4.107401, что подтверждается информацией, предоставленной Управлением </w:t>
      </w:r>
      <w:proofErr w:type="spellStart"/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Роспотребнадзора</w:t>
      </w:r>
      <w:proofErr w:type="spellEnd"/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Самарской области.</w:t>
      </w:r>
    </w:p>
    <w:p w:rsidR="0016417E" w:rsidRDefault="0016417E" w:rsidP="0016417E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Прокуратурой района в адрес директора </w:t>
      </w:r>
      <w:r w:rsidRPr="00840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МУП «Рождествено»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внесено представление об устранении выявленных нарушений и произведении перерасчета </w:t>
      </w:r>
      <w:r w:rsidRPr="008F79E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абонентской платы за некачественную поставленную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у.</w:t>
      </w:r>
    </w:p>
    <w:p w:rsidR="0016417E" w:rsidRDefault="0016417E" w:rsidP="0016417E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 прокурорского реагирования находится в стадии рассмотрения.  </w:t>
      </w:r>
    </w:p>
    <w:p w:rsidR="0016417E" w:rsidRDefault="0016417E" w:rsidP="001641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62FC4" w:rsidRPr="00762FC4" w:rsidRDefault="00762FC4" w:rsidP="00762F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67693"/>
    <w:rsid w:val="00671164"/>
    <w:rsid w:val="006F524C"/>
    <w:rsid w:val="00756A4A"/>
    <w:rsid w:val="00762FC4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12C48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E4EE0DFF50436B634E2156B347AFC0699B9BFB2B5317A8DD60E0FD5AB5EDCF8247ACC84B6EC1CO7IF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91DB-5B47-495D-B14F-9C000BAF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2018-03-12T06:05:00Z</dcterms:created>
  <dcterms:modified xsi:type="dcterms:W3CDTF">2018-03-12T06:05:00Z</dcterms:modified>
</cp:coreProperties>
</file>